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230B4" w14:textId="77777777" w:rsidR="00C303E8" w:rsidRPr="006711FD" w:rsidRDefault="00C303E8" w:rsidP="00C303E8">
      <w:pPr>
        <w:rPr>
          <w:b/>
          <w:bCs/>
        </w:rPr>
      </w:pPr>
      <w:r w:rsidRPr="006711FD">
        <w:rPr>
          <w:b/>
          <w:bCs/>
        </w:rPr>
        <w:t>SLO 1: Written &amp; Oral Communication</w:t>
      </w:r>
    </w:p>
    <w:p w14:paraId="75034D6B" w14:textId="77777777" w:rsidR="00C303E8" w:rsidRPr="006711FD" w:rsidRDefault="00C303E8" w:rsidP="00C303E8">
      <w:r w:rsidRPr="005700ED">
        <w:rPr>
          <w:rFonts w:ascii="Times New Roman" w:hAnsi="Times New Roman" w:cs="Times New Roman"/>
        </w:rPr>
        <w:t>As effective communicators, students will be able to generate ethical communications that have a clear purpose</w:t>
      </w:r>
      <w:r>
        <w:rPr>
          <w:rFonts w:ascii="Times New Roman" w:hAnsi="Times New Roman" w:cs="Times New Roman"/>
        </w:rPr>
        <w:t xml:space="preserve">, intended </w:t>
      </w:r>
      <w:r w:rsidRPr="005700ED">
        <w:rPr>
          <w:rFonts w:ascii="Times New Roman" w:hAnsi="Times New Roman" w:cs="Times New Roman"/>
        </w:rPr>
        <w:t>audience</w:t>
      </w:r>
      <w:r>
        <w:rPr>
          <w:rFonts w:ascii="Times New Roman" w:hAnsi="Times New Roman" w:cs="Times New Roman"/>
        </w:rPr>
        <w:t>,</w:t>
      </w:r>
      <w:r w:rsidRPr="005700ED">
        <w:rPr>
          <w:rFonts w:ascii="Times New Roman" w:hAnsi="Times New Roman" w:cs="Times New Roman"/>
        </w:rPr>
        <w:t xml:space="preserve"> and are well organized according to </w:t>
      </w:r>
      <w:r>
        <w:rPr>
          <w:rFonts w:ascii="Times New Roman" w:hAnsi="Times New Roman" w:cs="Times New Roman"/>
        </w:rPr>
        <w:t>disciplinary</w:t>
      </w:r>
      <w:r w:rsidRPr="005700ED">
        <w:rPr>
          <w:rFonts w:ascii="Times New Roman" w:hAnsi="Times New Roman" w:cs="Times New Roman"/>
        </w:rPr>
        <w:t xml:space="preserve"> conventions.</w:t>
      </w:r>
    </w:p>
    <w:tbl>
      <w:tblPr>
        <w:tblStyle w:val="PlainTable1"/>
        <w:tblW w:w="9715" w:type="dxa"/>
        <w:tblLook w:val="04A0" w:firstRow="1" w:lastRow="0" w:firstColumn="1" w:lastColumn="0" w:noHBand="0" w:noVBand="1"/>
      </w:tblPr>
      <w:tblGrid>
        <w:gridCol w:w="2020"/>
        <w:gridCol w:w="1627"/>
        <w:gridCol w:w="1821"/>
        <w:gridCol w:w="2717"/>
        <w:gridCol w:w="679"/>
        <w:gridCol w:w="851"/>
      </w:tblGrid>
      <w:tr w:rsidR="00C303E8" w:rsidRPr="006711FD" w14:paraId="76944999" w14:textId="77777777" w:rsidTr="00A469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0" w:type="dxa"/>
            <w:hideMark/>
          </w:tcPr>
          <w:p w14:paraId="1ABDEE85" w14:textId="77777777" w:rsidR="00C303E8" w:rsidRPr="006711FD" w:rsidRDefault="00C303E8" w:rsidP="00A469C8">
            <w:r w:rsidRPr="006711FD">
              <w:t>Criteria</w:t>
            </w:r>
          </w:p>
        </w:tc>
        <w:tc>
          <w:tcPr>
            <w:tcW w:w="1627" w:type="dxa"/>
            <w:hideMark/>
          </w:tcPr>
          <w:p w14:paraId="0374267B" w14:textId="77777777" w:rsidR="00C303E8" w:rsidRPr="006711FD" w:rsidRDefault="00C303E8" w:rsidP="00A469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711FD">
              <w:t>1 – Beginning</w:t>
            </w:r>
          </w:p>
        </w:tc>
        <w:tc>
          <w:tcPr>
            <w:tcW w:w="1821" w:type="dxa"/>
            <w:hideMark/>
          </w:tcPr>
          <w:p w14:paraId="19F4FF13" w14:textId="77777777" w:rsidR="00C303E8" w:rsidRPr="006711FD" w:rsidRDefault="00C303E8" w:rsidP="00A469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711FD">
              <w:t>2 – Developing</w:t>
            </w:r>
          </w:p>
        </w:tc>
        <w:tc>
          <w:tcPr>
            <w:tcW w:w="2717" w:type="dxa"/>
            <w:hideMark/>
          </w:tcPr>
          <w:p w14:paraId="66EA2CD4" w14:textId="77777777" w:rsidR="00C303E8" w:rsidRPr="006711FD" w:rsidRDefault="00C303E8" w:rsidP="00A469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711FD">
              <w:t>3 – Proficient</w:t>
            </w:r>
          </w:p>
        </w:tc>
        <w:tc>
          <w:tcPr>
            <w:tcW w:w="679" w:type="dxa"/>
            <w:hideMark/>
          </w:tcPr>
          <w:p w14:paraId="40C6B24F" w14:textId="77777777" w:rsidR="00C303E8" w:rsidRPr="006711FD" w:rsidRDefault="00C303E8" w:rsidP="00A469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711FD">
              <w:t>N/A</w:t>
            </w:r>
          </w:p>
        </w:tc>
        <w:tc>
          <w:tcPr>
            <w:tcW w:w="851" w:type="dxa"/>
            <w:hideMark/>
          </w:tcPr>
          <w:p w14:paraId="21B34CC1" w14:textId="77777777" w:rsidR="00C303E8" w:rsidRPr="006711FD" w:rsidRDefault="00C303E8" w:rsidP="00A469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711FD">
              <w:t xml:space="preserve">Score </w:t>
            </w:r>
          </w:p>
        </w:tc>
      </w:tr>
      <w:tr w:rsidR="00C303E8" w:rsidRPr="006711FD" w14:paraId="69D63D51" w14:textId="77777777" w:rsidTr="00A46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0" w:type="dxa"/>
            <w:hideMark/>
          </w:tcPr>
          <w:p w14:paraId="31D86958" w14:textId="77777777" w:rsidR="00C303E8" w:rsidRPr="006711FD" w:rsidRDefault="00C303E8" w:rsidP="00A469C8">
            <w:r w:rsidRPr="006711FD">
              <w:t>Purpose &amp; Audience</w:t>
            </w:r>
          </w:p>
        </w:tc>
        <w:tc>
          <w:tcPr>
            <w:tcW w:w="1627" w:type="dxa"/>
          </w:tcPr>
          <w:p w14:paraId="564E2B0F" w14:textId="77777777" w:rsidR="00C303E8" w:rsidRPr="00315C9F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15C9F">
              <w:rPr>
                <w:sz w:val="22"/>
                <w:szCs w:val="22"/>
              </w:rPr>
              <w:t>The purpose and audience are not clearly defined.</w:t>
            </w:r>
          </w:p>
        </w:tc>
        <w:tc>
          <w:tcPr>
            <w:tcW w:w="1821" w:type="dxa"/>
          </w:tcPr>
          <w:p w14:paraId="0FD6D357" w14:textId="77777777" w:rsidR="00C303E8" w:rsidRPr="00315C9F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15C9F">
              <w:rPr>
                <w:sz w:val="22"/>
                <w:szCs w:val="22"/>
              </w:rPr>
              <w:t>The purpose and audience are somewhat defined.</w:t>
            </w:r>
          </w:p>
        </w:tc>
        <w:tc>
          <w:tcPr>
            <w:tcW w:w="2717" w:type="dxa"/>
          </w:tcPr>
          <w:p w14:paraId="3F7671DE" w14:textId="77777777" w:rsidR="00C303E8" w:rsidRPr="00315C9F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15C9F">
              <w:rPr>
                <w:sz w:val="22"/>
                <w:szCs w:val="22"/>
              </w:rPr>
              <w:t>The purpose and audience are clearly defined.</w:t>
            </w:r>
          </w:p>
        </w:tc>
        <w:tc>
          <w:tcPr>
            <w:tcW w:w="679" w:type="dxa"/>
            <w:hideMark/>
          </w:tcPr>
          <w:p w14:paraId="3DFB3381" w14:textId="77777777" w:rsidR="00C303E8" w:rsidRPr="006711FD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711FD">
              <w:t>☐</w:t>
            </w:r>
          </w:p>
        </w:tc>
        <w:tc>
          <w:tcPr>
            <w:tcW w:w="851" w:type="dxa"/>
            <w:hideMark/>
          </w:tcPr>
          <w:p w14:paraId="68F3BE3E" w14:textId="77777777" w:rsidR="00C303E8" w:rsidRPr="006711FD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711FD">
              <w:t>____</w:t>
            </w:r>
          </w:p>
        </w:tc>
      </w:tr>
      <w:tr w:rsidR="00C303E8" w:rsidRPr="006711FD" w14:paraId="64DE8FC8" w14:textId="77777777" w:rsidTr="00A469C8">
        <w:trPr>
          <w:trHeight w:val="2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0" w:type="dxa"/>
            <w:hideMark/>
          </w:tcPr>
          <w:p w14:paraId="5AFB42BC" w14:textId="77777777" w:rsidR="00C303E8" w:rsidRPr="006711FD" w:rsidRDefault="00C303E8" w:rsidP="00A469C8">
            <w:r w:rsidRPr="006711FD">
              <w:t xml:space="preserve">Organization </w:t>
            </w:r>
          </w:p>
        </w:tc>
        <w:tc>
          <w:tcPr>
            <w:tcW w:w="1627" w:type="dxa"/>
          </w:tcPr>
          <w:p w14:paraId="743C1F3A" w14:textId="77777777" w:rsidR="00C303E8" w:rsidRPr="00315C9F" w:rsidRDefault="00C303E8" w:rsidP="00A46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15C9F">
              <w:rPr>
                <w:sz w:val="22"/>
                <w:szCs w:val="22"/>
              </w:rPr>
              <w:t>Inconsistent arrangement of ideas. Content is not arranged to support clarity.</w:t>
            </w:r>
          </w:p>
        </w:tc>
        <w:tc>
          <w:tcPr>
            <w:tcW w:w="1821" w:type="dxa"/>
          </w:tcPr>
          <w:p w14:paraId="4186FAB7" w14:textId="77777777" w:rsidR="00C303E8" w:rsidRPr="00315C9F" w:rsidRDefault="00C303E8" w:rsidP="00A46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15C9F">
              <w:rPr>
                <w:sz w:val="22"/>
                <w:szCs w:val="22"/>
              </w:rPr>
              <w:t xml:space="preserve">Arrangement of ideas </w:t>
            </w:r>
            <w:proofErr w:type="gramStart"/>
            <w:r w:rsidRPr="00315C9F">
              <w:rPr>
                <w:sz w:val="22"/>
                <w:szCs w:val="22"/>
              </w:rPr>
              <w:t>somewhat</w:t>
            </w:r>
            <w:proofErr w:type="gramEnd"/>
            <w:r w:rsidRPr="00315C9F">
              <w:rPr>
                <w:sz w:val="22"/>
                <w:szCs w:val="22"/>
              </w:rPr>
              <w:t xml:space="preserve"> consistent. Content displays some structure or coherence.</w:t>
            </w:r>
          </w:p>
        </w:tc>
        <w:tc>
          <w:tcPr>
            <w:tcW w:w="2717" w:type="dxa"/>
          </w:tcPr>
          <w:p w14:paraId="724D280D" w14:textId="77777777" w:rsidR="00C303E8" w:rsidRPr="00315C9F" w:rsidRDefault="00C303E8" w:rsidP="00A46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15C9F">
              <w:rPr>
                <w:sz w:val="22"/>
                <w:szCs w:val="22"/>
              </w:rPr>
              <w:t xml:space="preserve">Logical arrangement of ideas is clearly and consistently </w:t>
            </w:r>
            <w:proofErr w:type="gramStart"/>
            <w:r w:rsidRPr="00315C9F">
              <w:rPr>
                <w:sz w:val="22"/>
                <w:szCs w:val="22"/>
              </w:rPr>
              <w:t>observable, and</w:t>
            </w:r>
            <w:proofErr w:type="gramEnd"/>
            <w:r w:rsidRPr="00315C9F">
              <w:rPr>
                <w:sz w:val="22"/>
                <w:szCs w:val="22"/>
              </w:rPr>
              <w:t xml:space="preserve"> makes content cohesive.</w:t>
            </w:r>
          </w:p>
        </w:tc>
        <w:tc>
          <w:tcPr>
            <w:tcW w:w="679" w:type="dxa"/>
            <w:hideMark/>
          </w:tcPr>
          <w:p w14:paraId="1506784E" w14:textId="77777777" w:rsidR="00C303E8" w:rsidRPr="006711FD" w:rsidRDefault="00C303E8" w:rsidP="00A46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711FD">
              <w:t>☐</w:t>
            </w:r>
          </w:p>
        </w:tc>
        <w:tc>
          <w:tcPr>
            <w:tcW w:w="851" w:type="dxa"/>
            <w:hideMark/>
          </w:tcPr>
          <w:p w14:paraId="34420C4C" w14:textId="77777777" w:rsidR="00C303E8" w:rsidRPr="006711FD" w:rsidRDefault="00C303E8" w:rsidP="00A46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711FD">
              <w:t>____</w:t>
            </w:r>
          </w:p>
        </w:tc>
      </w:tr>
      <w:tr w:rsidR="00C303E8" w:rsidRPr="006711FD" w14:paraId="23271DC3" w14:textId="77777777" w:rsidTr="00A46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0" w:type="dxa"/>
            <w:hideMark/>
          </w:tcPr>
          <w:p w14:paraId="493ED322" w14:textId="77777777" w:rsidR="00C303E8" w:rsidRPr="006711FD" w:rsidRDefault="00C303E8" w:rsidP="00A469C8">
            <w:r>
              <w:t xml:space="preserve">Disciplinary </w:t>
            </w:r>
            <w:r w:rsidRPr="006711FD">
              <w:t>Conventions</w:t>
            </w:r>
          </w:p>
        </w:tc>
        <w:tc>
          <w:tcPr>
            <w:tcW w:w="1627" w:type="dxa"/>
          </w:tcPr>
          <w:p w14:paraId="0A369346" w14:textId="77777777" w:rsidR="00C303E8" w:rsidRPr="00315C9F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15C9F">
              <w:rPr>
                <w:sz w:val="22"/>
                <w:szCs w:val="22"/>
              </w:rPr>
              <w:t>Conventions used are inconsistent.</w:t>
            </w:r>
          </w:p>
        </w:tc>
        <w:tc>
          <w:tcPr>
            <w:tcW w:w="1821" w:type="dxa"/>
          </w:tcPr>
          <w:p w14:paraId="6ABCA8B0" w14:textId="77777777" w:rsidR="00C303E8" w:rsidRPr="00315C9F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15C9F">
              <w:rPr>
                <w:sz w:val="22"/>
                <w:szCs w:val="22"/>
              </w:rPr>
              <w:t xml:space="preserve">Conventions used are somewhat consistent </w:t>
            </w:r>
            <w:proofErr w:type="gramStart"/>
            <w:r w:rsidRPr="00315C9F">
              <w:rPr>
                <w:sz w:val="22"/>
                <w:szCs w:val="22"/>
              </w:rPr>
              <w:t>to</w:t>
            </w:r>
            <w:proofErr w:type="gramEnd"/>
            <w:r w:rsidRPr="00315C9F">
              <w:rPr>
                <w:sz w:val="22"/>
                <w:szCs w:val="22"/>
              </w:rPr>
              <w:t xml:space="preserve"> a specific discipline and/or task.</w:t>
            </w:r>
          </w:p>
        </w:tc>
        <w:tc>
          <w:tcPr>
            <w:tcW w:w="2717" w:type="dxa"/>
          </w:tcPr>
          <w:p w14:paraId="62A053FB" w14:textId="77777777" w:rsidR="00C303E8" w:rsidRPr="00315C9F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15C9F">
              <w:rPr>
                <w:sz w:val="22"/>
                <w:szCs w:val="22"/>
              </w:rPr>
              <w:t>Consistent use of appropriate conventions particular to a specific discipline and/or task.</w:t>
            </w:r>
          </w:p>
        </w:tc>
        <w:tc>
          <w:tcPr>
            <w:tcW w:w="679" w:type="dxa"/>
            <w:hideMark/>
          </w:tcPr>
          <w:p w14:paraId="3BC2C18A" w14:textId="77777777" w:rsidR="00C303E8" w:rsidRPr="006711FD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711FD">
              <w:t>☐</w:t>
            </w:r>
          </w:p>
        </w:tc>
        <w:tc>
          <w:tcPr>
            <w:tcW w:w="851" w:type="dxa"/>
            <w:hideMark/>
          </w:tcPr>
          <w:p w14:paraId="3987A08D" w14:textId="77777777" w:rsidR="00C303E8" w:rsidRPr="006711FD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711FD">
              <w:t>____</w:t>
            </w:r>
          </w:p>
        </w:tc>
      </w:tr>
    </w:tbl>
    <w:p w14:paraId="2EAD81D4" w14:textId="00068049" w:rsidR="00C303E8" w:rsidRDefault="00C303E8" w:rsidP="00C303E8"/>
    <w:p w14:paraId="147415E9" w14:textId="77777777" w:rsidR="00C303E8" w:rsidRDefault="00C303E8">
      <w:pPr>
        <w:spacing w:after="0" w:line="240" w:lineRule="auto"/>
      </w:pPr>
      <w:r>
        <w:br w:type="page"/>
      </w:r>
    </w:p>
    <w:p w14:paraId="43B12B73" w14:textId="77777777" w:rsidR="00C303E8" w:rsidRPr="006711FD" w:rsidRDefault="00C303E8" w:rsidP="00C303E8">
      <w:pPr>
        <w:rPr>
          <w:b/>
          <w:bCs/>
        </w:rPr>
      </w:pPr>
      <w:r w:rsidRPr="006711FD">
        <w:rPr>
          <w:b/>
          <w:bCs/>
        </w:rPr>
        <w:lastRenderedPageBreak/>
        <w:t>SLO 2: Critical Thinking</w:t>
      </w:r>
      <w:r>
        <w:rPr>
          <w:b/>
          <w:bCs/>
        </w:rPr>
        <w:t xml:space="preserve"> </w:t>
      </w:r>
    </w:p>
    <w:p w14:paraId="7EDCB25D" w14:textId="77777777" w:rsidR="00C303E8" w:rsidRDefault="00C303E8" w:rsidP="00C303E8">
      <w:pPr>
        <w:rPr>
          <w:rFonts w:ascii="Times New Roman" w:hAnsi="Times New Roman" w:cs="Times New Roman"/>
        </w:rPr>
      </w:pPr>
      <w:r w:rsidRPr="005700ED">
        <w:rPr>
          <w:rFonts w:ascii="Times New Roman" w:hAnsi="Times New Roman" w:cs="Times New Roman"/>
        </w:rPr>
        <w:t xml:space="preserve">As critical thinkers, students will be able to analyze complex problems quantitatively, logically, and/or symbolically and consider their ethical </w:t>
      </w:r>
      <w:r>
        <w:rPr>
          <w:rFonts w:ascii="Times New Roman" w:hAnsi="Times New Roman" w:cs="Times New Roman"/>
        </w:rPr>
        <w:t>implications</w:t>
      </w:r>
      <w:r w:rsidRPr="005700ED">
        <w:rPr>
          <w:rFonts w:ascii="Times New Roman" w:hAnsi="Times New Roman" w:cs="Times New Roman"/>
        </w:rPr>
        <w:t>.</w:t>
      </w:r>
    </w:p>
    <w:tbl>
      <w:tblPr>
        <w:tblStyle w:val="PlainTable1"/>
        <w:tblW w:w="9715" w:type="dxa"/>
        <w:tblLook w:val="04A0" w:firstRow="1" w:lastRow="0" w:firstColumn="1" w:lastColumn="0" w:noHBand="0" w:noVBand="1"/>
      </w:tblPr>
      <w:tblGrid>
        <w:gridCol w:w="1614"/>
        <w:gridCol w:w="1972"/>
        <w:gridCol w:w="2059"/>
        <w:gridCol w:w="2597"/>
        <w:gridCol w:w="622"/>
        <w:gridCol w:w="851"/>
      </w:tblGrid>
      <w:tr w:rsidR="00C303E8" w:rsidRPr="006711FD" w14:paraId="359533EA" w14:textId="77777777" w:rsidTr="00A469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hideMark/>
          </w:tcPr>
          <w:p w14:paraId="73B3A6F2" w14:textId="77777777" w:rsidR="00C303E8" w:rsidRPr="006711FD" w:rsidRDefault="00C303E8" w:rsidP="00A469C8">
            <w:r w:rsidRPr="006711FD">
              <w:t>Criteria</w:t>
            </w:r>
          </w:p>
        </w:tc>
        <w:tc>
          <w:tcPr>
            <w:tcW w:w="1980" w:type="dxa"/>
            <w:hideMark/>
          </w:tcPr>
          <w:p w14:paraId="4E189A35" w14:textId="77777777" w:rsidR="00C303E8" w:rsidRPr="006711FD" w:rsidRDefault="00C303E8" w:rsidP="00A469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711FD">
              <w:t>1 – Beginning</w:t>
            </w:r>
          </w:p>
        </w:tc>
        <w:tc>
          <w:tcPr>
            <w:tcW w:w="2070" w:type="dxa"/>
            <w:hideMark/>
          </w:tcPr>
          <w:p w14:paraId="20E0CCAE" w14:textId="77777777" w:rsidR="00C303E8" w:rsidRPr="006711FD" w:rsidRDefault="00C303E8" w:rsidP="00A469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711FD">
              <w:t>2 – Developing</w:t>
            </w:r>
          </w:p>
        </w:tc>
        <w:tc>
          <w:tcPr>
            <w:tcW w:w="2618" w:type="dxa"/>
            <w:hideMark/>
          </w:tcPr>
          <w:p w14:paraId="6B18F87D" w14:textId="77777777" w:rsidR="00C303E8" w:rsidRPr="006711FD" w:rsidRDefault="00C303E8" w:rsidP="00A469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711FD">
              <w:t>3 – Proficient</w:t>
            </w:r>
          </w:p>
        </w:tc>
        <w:tc>
          <w:tcPr>
            <w:tcW w:w="0" w:type="auto"/>
            <w:hideMark/>
          </w:tcPr>
          <w:p w14:paraId="3801C5FA" w14:textId="77777777" w:rsidR="00C303E8" w:rsidRPr="006711FD" w:rsidRDefault="00C303E8" w:rsidP="00A469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711FD">
              <w:t>N/A</w:t>
            </w:r>
          </w:p>
        </w:tc>
        <w:tc>
          <w:tcPr>
            <w:tcW w:w="792" w:type="dxa"/>
            <w:hideMark/>
          </w:tcPr>
          <w:p w14:paraId="3714D752" w14:textId="77777777" w:rsidR="00C303E8" w:rsidRPr="006711FD" w:rsidRDefault="00C303E8" w:rsidP="00A469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711FD">
              <w:t xml:space="preserve">Score </w:t>
            </w:r>
          </w:p>
        </w:tc>
      </w:tr>
      <w:tr w:rsidR="00C303E8" w:rsidRPr="006711FD" w14:paraId="68D9CD3B" w14:textId="77777777" w:rsidTr="00A46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hideMark/>
          </w:tcPr>
          <w:p w14:paraId="37F56AA8" w14:textId="77777777" w:rsidR="00C303E8" w:rsidRPr="006711FD" w:rsidRDefault="00C303E8" w:rsidP="00A469C8">
            <w:r>
              <w:t>Identify or Analyze Problem</w:t>
            </w:r>
            <w:r w:rsidRPr="00B8717E">
              <w:t xml:space="preserve">  </w:t>
            </w:r>
          </w:p>
        </w:tc>
        <w:tc>
          <w:tcPr>
            <w:tcW w:w="1980" w:type="dxa"/>
          </w:tcPr>
          <w:p w14:paraId="5D096FEB" w14:textId="77777777" w:rsidR="00C303E8" w:rsidRPr="00315C9F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15C9F">
              <w:rPr>
                <w:sz w:val="20"/>
                <w:szCs w:val="20"/>
              </w:rPr>
              <w:t>Demonstrates limited understanding of the problem or question, but does not clearly identify key components, variables, or context.</w:t>
            </w:r>
          </w:p>
          <w:p w14:paraId="4E176FC0" w14:textId="77777777" w:rsidR="00C303E8" w:rsidRPr="00315C9F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70" w:type="dxa"/>
          </w:tcPr>
          <w:p w14:paraId="7426E95F" w14:textId="77777777" w:rsidR="00C303E8" w:rsidRPr="00315C9F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15C9F">
              <w:rPr>
                <w:sz w:val="20"/>
                <w:szCs w:val="20"/>
              </w:rPr>
              <w:t>Identifies the main problem or question and some relevant components. Shows partial understanding of relationships among variables or ideas but may overlook key assumptions, limitations, or contextual factors.</w:t>
            </w:r>
          </w:p>
          <w:p w14:paraId="13D3CC70" w14:textId="77777777" w:rsidR="00C303E8" w:rsidRPr="00315C9F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618" w:type="dxa"/>
          </w:tcPr>
          <w:p w14:paraId="3F569FF5" w14:textId="77777777" w:rsidR="00C303E8" w:rsidRPr="00315C9F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315C9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Clearly defines the problem or question along with relevant components. Accurately identifies assumptions, constraints, and context. Demonstrates understanding of how components relate back to the original problem, question and/or broader context.</w:t>
            </w:r>
          </w:p>
          <w:p w14:paraId="7943477A" w14:textId="77777777" w:rsidR="00C303E8" w:rsidRPr="00315C9F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51A0C7B" w14:textId="77777777" w:rsidR="00C303E8" w:rsidRPr="006711FD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711FD">
              <w:t>☐</w:t>
            </w:r>
          </w:p>
        </w:tc>
        <w:tc>
          <w:tcPr>
            <w:tcW w:w="792" w:type="dxa"/>
            <w:hideMark/>
          </w:tcPr>
          <w:p w14:paraId="735D9995" w14:textId="77777777" w:rsidR="00C303E8" w:rsidRPr="006711FD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711FD">
              <w:t>____</w:t>
            </w:r>
          </w:p>
        </w:tc>
      </w:tr>
      <w:tr w:rsidR="00C303E8" w:rsidRPr="006711FD" w14:paraId="32CA851B" w14:textId="77777777" w:rsidTr="00A469C8">
        <w:trPr>
          <w:trHeight w:val="1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hideMark/>
          </w:tcPr>
          <w:p w14:paraId="06A3440D" w14:textId="77777777" w:rsidR="00C303E8" w:rsidRPr="006711FD" w:rsidRDefault="00C303E8" w:rsidP="00A469C8">
            <w:r>
              <w:t>Apply appropriate reasoning and/or methods</w:t>
            </w:r>
          </w:p>
        </w:tc>
        <w:tc>
          <w:tcPr>
            <w:tcW w:w="1980" w:type="dxa"/>
          </w:tcPr>
          <w:p w14:paraId="4076649D" w14:textId="77777777" w:rsidR="00C303E8" w:rsidRPr="00315C9F" w:rsidRDefault="00C303E8" w:rsidP="00A46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315C9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Uses</w:t>
            </w:r>
            <w:proofErr w:type="gramEnd"/>
            <w:r w:rsidRPr="00315C9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inappropriate or incorrect methods, reasoning, or procedures. Work may contain major logical errors or unsupported claims.</w:t>
            </w:r>
          </w:p>
          <w:p w14:paraId="18FEB63A" w14:textId="77777777" w:rsidR="00C303E8" w:rsidRPr="00315C9F" w:rsidRDefault="00C303E8" w:rsidP="00A46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70" w:type="dxa"/>
          </w:tcPr>
          <w:p w14:paraId="7EA184B7" w14:textId="77777777" w:rsidR="00C303E8" w:rsidRPr="00315C9F" w:rsidRDefault="00C303E8" w:rsidP="00A46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315C9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Shows some logical structure but may lack full consistency or rigor.</w:t>
            </w:r>
          </w:p>
          <w:p w14:paraId="156D62C9" w14:textId="77777777" w:rsidR="00C303E8" w:rsidRPr="00315C9F" w:rsidRDefault="00C303E8" w:rsidP="00A46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618" w:type="dxa"/>
          </w:tcPr>
          <w:p w14:paraId="207367B4" w14:textId="77777777" w:rsidR="00C303E8" w:rsidRPr="00315C9F" w:rsidRDefault="00C303E8" w:rsidP="00A46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15C9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Selects and </w:t>
            </w:r>
            <w:proofErr w:type="gramStart"/>
            <w:r w:rsidRPr="00315C9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applies</w:t>
            </w:r>
            <w:proofErr w:type="gramEnd"/>
            <w:r w:rsidRPr="00315C9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appropriate analytical methods or logical reasoning accurately and systematically. Demonstrates clear justification for methodological choices and shows coherent analytical progression.</w:t>
            </w:r>
          </w:p>
        </w:tc>
        <w:tc>
          <w:tcPr>
            <w:tcW w:w="0" w:type="auto"/>
            <w:hideMark/>
          </w:tcPr>
          <w:p w14:paraId="065E1E17" w14:textId="77777777" w:rsidR="00C303E8" w:rsidRPr="006711FD" w:rsidRDefault="00C303E8" w:rsidP="00A46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711FD">
              <w:t>☐</w:t>
            </w:r>
          </w:p>
        </w:tc>
        <w:tc>
          <w:tcPr>
            <w:tcW w:w="792" w:type="dxa"/>
            <w:hideMark/>
          </w:tcPr>
          <w:p w14:paraId="63B50696" w14:textId="77777777" w:rsidR="00C303E8" w:rsidRPr="006711FD" w:rsidRDefault="00C303E8" w:rsidP="00A46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711FD">
              <w:t>____</w:t>
            </w:r>
          </w:p>
        </w:tc>
      </w:tr>
      <w:tr w:rsidR="00C303E8" w:rsidRPr="006711FD" w14:paraId="41EE234C" w14:textId="77777777" w:rsidTr="00C30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hideMark/>
          </w:tcPr>
          <w:p w14:paraId="1E6123C5" w14:textId="77777777" w:rsidR="00C303E8" w:rsidRPr="006711FD" w:rsidRDefault="00C303E8" w:rsidP="00A469C8">
            <w:r>
              <w:t>Results and Conclusions</w:t>
            </w:r>
          </w:p>
        </w:tc>
        <w:tc>
          <w:tcPr>
            <w:tcW w:w="1980" w:type="dxa"/>
          </w:tcPr>
          <w:p w14:paraId="6C0AC6C3" w14:textId="000EC806" w:rsidR="00C303E8" w:rsidRPr="00C303E8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315C9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Conclusions are unsupported, incorrect, or disconnected from analysis. Shows little awareness of implications, limitations, or ethical considerations.</w:t>
            </w:r>
          </w:p>
        </w:tc>
        <w:tc>
          <w:tcPr>
            <w:tcW w:w="2070" w:type="dxa"/>
          </w:tcPr>
          <w:p w14:paraId="3C1AB53C" w14:textId="521C47F3" w:rsidR="00C303E8" w:rsidRPr="00C303E8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315C9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Conclusions are not fully supported by analysis and </w:t>
            </w:r>
            <w:proofErr w:type="gramStart"/>
            <w:r w:rsidRPr="00315C9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does</w:t>
            </w:r>
            <w:proofErr w:type="gramEnd"/>
            <w:r w:rsidRPr="00315C9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not fully address limitations, alternative interpretations, or relevant ethical implications, where applicable. </w:t>
            </w:r>
          </w:p>
        </w:tc>
        <w:tc>
          <w:tcPr>
            <w:tcW w:w="2618" w:type="dxa"/>
          </w:tcPr>
          <w:p w14:paraId="67A79856" w14:textId="77777777" w:rsidR="00C303E8" w:rsidRPr="00315C9F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315C9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Draws well-supported, logical conclusions grounded in analysis and when applicable addresses limitations, alternative interpretations, or relevant ethical implications.</w:t>
            </w:r>
          </w:p>
          <w:p w14:paraId="238BF768" w14:textId="77777777" w:rsidR="00C303E8" w:rsidRPr="00315C9F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B9F144B" w14:textId="77777777" w:rsidR="00C303E8" w:rsidRPr="006711FD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711FD">
              <w:t>☐</w:t>
            </w:r>
          </w:p>
        </w:tc>
        <w:tc>
          <w:tcPr>
            <w:tcW w:w="792" w:type="dxa"/>
            <w:hideMark/>
          </w:tcPr>
          <w:p w14:paraId="30DA4DF9" w14:textId="77777777" w:rsidR="00C303E8" w:rsidRPr="006711FD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711FD">
              <w:t>____</w:t>
            </w:r>
          </w:p>
        </w:tc>
      </w:tr>
    </w:tbl>
    <w:p w14:paraId="18834C32" w14:textId="77777777" w:rsidR="00C303E8" w:rsidRDefault="00C303E8">
      <w:pPr>
        <w:spacing w:after="0" w:line="240" w:lineRule="auto"/>
        <w:rPr>
          <w:b/>
          <w:bCs/>
        </w:rPr>
      </w:pPr>
      <w:r>
        <w:rPr>
          <w:b/>
          <w:bCs/>
        </w:rPr>
        <w:br w:type="page"/>
      </w:r>
    </w:p>
    <w:p w14:paraId="530B4C15" w14:textId="2DBF21E0" w:rsidR="00C303E8" w:rsidRPr="006711FD" w:rsidRDefault="00C303E8" w:rsidP="00C303E8">
      <w:pPr>
        <w:rPr>
          <w:b/>
          <w:bCs/>
        </w:rPr>
      </w:pPr>
      <w:r w:rsidRPr="006711FD">
        <w:rPr>
          <w:b/>
          <w:bCs/>
        </w:rPr>
        <w:lastRenderedPageBreak/>
        <w:t>SLO 3: Collaboration</w:t>
      </w:r>
    </w:p>
    <w:p w14:paraId="7372B3BE" w14:textId="77777777" w:rsidR="00C303E8" w:rsidRPr="006711FD" w:rsidRDefault="00C303E8" w:rsidP="00C303E8">
      <w:r w:rsidRPr="005700ED">
        <w:rPr>
          <w:rFonts w:ascii="Times New Roman" w:hAnsi="Times New Roman" w:cs="Times New Roman"/>
        </w:rPr>
        <w:t xml:space="preserve">As effective team members students will be able to develop </w:t>
      </w:r>
      <w:proofErr w:type="gramStart"/>
      <w:r w:rsidRPr="005700ED">
        <w:rPr>
          <w:rFonts w:ascii="Times New Roman" w:hAnsi="Times New Roman" w:cs="Times New Roman"/>
        </w:rPr>
        <w:t>rapport</w:t>
      </w:r>
      <w:proofErr w:type="gramEnd"/>
      <w:r w:rsidRPr="005700ED">
        <w:rPr>
          <w:rFonts w:ascii="Times New Roman" w:hAnsi="Times New Roman" w:cs="Times New Roman"/>
        </w:rPr>
        <w:t xml:space="preserve"> with others to communicate within their group and work effectively and professionally to develop and accomplish a common goal.</w:t>
      </w:r>
    </w:p>
    <w:tbl>
      <w:tblPr>
        <w:tblStyle w:val="PlainTable1"/>
        <w:tblW w:w="9715" w:type="dxa"/>
        <w:tblLook w:val="04A0" w:firstRow="1" w:lastRow="0" w:firstColumn="1" w:lastColumn="0" w:noHBand="0" w:noVBand="1"/>
      </w:tblPr>
      <w:tblGrid>
        <w:gridCol w:w="2178"/>
        <w:gridCol w:w="1964"/>
        <w:gridCol w:w="1964"/>
        <w:gridCol w:w="2136"/>
        <w:gridCol w:w="622"/>
        <w:gridCol w:w="851"/>
      </w:tblGrid>
      <w:tr w:rsidR="00C303E8" w:rsidRPr="006711FD" w14:paraId="3B8CF78E" w14:textId="77777777" w:rsidTr="00A469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1" w:type="dxa"/>
            <w:hideMark/>
          </w:tcPr>
          <w:p w14:paraId="1266725E" w14:textId="77777777" w:rsidR="00C303E8" w:rsidRPr="006711FD" w:rsidRDefault="00C303E8" w:rsidP="00A469C8">
            <w:r w:rsidRPr="006711FD">
              <w:t>Criteria</w:t>
            </w:r>
          </w:p>
        </w:tc>
        <w:tc>
          <w:tcPr>
            <w:tcW w:w="1967" w:type="dxa"/>
            <w:hideMark/>
          </w:tcPr>
          <w:p w14:paraId="7F3E3AD0" w14:textId="77777777" w:rsidR="00C303E8" w:rsidRPr="006711FD" w:rsidRDefault="00C303E8" w:rsidP="00A469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711FD">
              <w:t>1 – Beginning</w:t>
            </w:r>
          </w:p>
        </w:tc>
        <w:tc>
          <w:tcPr>
            <w:tcW w:w="1967" w:type="dxa"/>
            <w:hideMark/>
          </w:tcPr>
          <w:p w14:paraId="11634662" w14:textId="77777777" w:rsidR="00C303E8" w:rsidRPr="006711FD" w:rsidRDefault="00C303E8" w:rsidP="00A469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711FD">
              <w:t>2 – Developing</w:t>
            </w:r>
          </w:p>
        </w:tc>
        <w:tc>
          <w:tcPr>
            <w:tcW w:w="2150" w:type="dxa"/>
            <w:hideMark/>
          </w:tcPr>
          <w:p w14:paraId="288FEB27" w14:textId="77777777" w:rsidR="00C303E8" w:rsidRPr="006711FD" w:rsidRDefault="00C303E8" w:rsidP="00A469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711FD">
              <w:t>3 – Proficient</w:t>
            </w:r>
          </w:p>
        </w:tc>
        <w:tc>
          <w:tcPr>
            <w:tcW w:w="589" w:type="dxa"/>
            <w:hideMark/>
          </w:tcPr>
          <w:p w14:paraId="343D10EF" w14:textId="77777777" w:rsidR="00C303E8" w:rsidRPr="006711FD" w:rsidRDefault="00C303E8" w:rsidP="00A469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711FD">
              <w:t>N/A</w:t>
            </w:r>
          </w:p>
        </w:tc>
        <w:tc>
          <w:tcPr>
            <w:tcW w:w="851" w:type="dxa"/>
            <w:hideMark/>
          </w:tcPr>
          <w:p w14:paraId="25BF6B88" w14:textId="77777777" w:rsidR="00C303E8" w:rsidRPr="006711FD" w:rsidRDefault="00C303E8" w:rsidP="00A469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711FD">
              <w:t xml:space="preserve">Score </w:t>
            </w:r>
          </w:p>
        </w:tc>
      </w:tr>
      <w:tr w:rsidR="00C303E8" w:rsidRPr="006711FD" w14:paraId="3CC3062E" w14:textId="77777777" w:rsidTr="00A46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1" w:type="dxa"/>
            <w:hideMark/>
          </w:tcPr>
          <w:p w14:paraId="2A01D070" w14:textId="77777777" w:rsidR="00C303E8" w:rsidRPr="006711FD" w:rsidRDefault="00C303E8" w:rsidP="00A469C8">
            <w:r>
              <w:t>Communication</w:t>
            </w:r>
          </w:p>
        </w:tc>
        <w:tc>
          <w:tcPr>
            <w:tcW w:w="1967" w:type="dxa"/>
          </w:tcPr>
          <w:p w14:paraId="22A627F7" w14:textId="77777777" w:rsidR="00C303E8" w:rsidRPr="006711FD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Unprofessional or lack of communication. Fails to build rapport. </w:t>
            </w:r>
          </w:p>
        </w:tc>
        <w:tc>
          <w:tcPr>
            <w:tcW w:w="1967" w:type="dxa"/>
          </w:tcPr>
          <w:p w14:paraId="5B57E8F3" w14:textId="77777777" w:rsidR="00C303E8" w:rsidRPr="006711FD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Generally supportive, but inconsistent and/or unprofessional communication.</w:t>
            </w:r>
          </w:p>
        </w:tc>
        <w:tc>
          <w:tcPr>
            <w:tcW w:w="2150" w:type="dxa"/>
          </w:tcPr>
          <w:p w14:paraId="56909149" w14:textId="77777777" w:rsidR="00C303E8" w:rsidRPr="006711FD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Strong rapport with others. Professional and consistent communication.</w:t>
            </w:r>
          </w:p>
        </w:tc>
        <w:tc>
          <w:tcPr>
            <w:tcW w:w="589" w:type="dxa"/>
            <w:hideMark/>
          </w:tcPr>
          <w:p w14:paraId="032283A7" w14:textId="77777777" w:rsidR="00C303E8" w:rsidRPr="006711FD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711FD">
              <w:t>☐</w:t>
            </w:r>
          </w:p>
        </w:tc>
        <w:tc>
          <w:tcPr>
            <w:tcW w:w="851" w:type="dxa"/>
            <w:hideMark/>
          </w:tcPr>
          <w:p w14:paraId="5E2140E2" w14:textId="77777777" w:rsidR="00C303E8" w:rsidRPr="006711FD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711FD">
              <w:t>____</w:t>
            </w:r>
          </w:p>
        </w:tc>
      </w:tr>
      <w:tr w:rsidR="00C303E8" w:rsidRPr="006711FD" w14:paraId="6176A9FB" w14:textId="77777777" w:rsidTr="00A469C8">
        <w:trPr>
          <w:trHeight w:val="3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1" w:type="dxa"/>
            <w:hideMark/>
          </w:tcPr>
          <w:p w14:paraId="20D0E8A8" w14:textId="77777777" w:rsidR="00C303E8" w:rsidRPr="006711FD" w:rsidRDefault="00C303E8" w:rsidP="00A469C8">
            <w:r>
              <w:t>Participation and Responsibility</w:t>
            </w:r>
          </w:p>
        </w:tc>
        <w:tc>
          <w:tcPr>
            <w:tcW w:w="1967" w:type="dxa"/>
          </w:tcPr>
          <w:p w14:paraId="097A35A0" w14:textId="77777777" w:rsidR="00C303E8" w:rsidRPr="006711FD" w:rsidRDefault="00C303E8" w:rsidP="00A46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Does not contribute meaningfully. Work must be completed by others.</w:t>
            </w:r>
          </w:p>
        </w:tc>
        <w:tc>
          <w:tcPr>
            <w:tcW w:w="1967" w:type="dxa"/>
          </w:tcPr>
          <w:p w14:paraId="3067DE45" w14:textId="77777777" w:rsidR="00C303E8" w:rsidRPr="006711FD" w:rsidRDefault="00C303E8" w:rsidP="00A46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Inconsistent or incomplete individual contributions.</w:t>
            </w:r>
          </w:p>
        </w:tc>
        <w:tc>
          <w:tcPr>
            <w:tcW w:w="2150" w:type="dxa"/>
          </w:tcPr>
          <w:p w14:paraId="1BC6B7D0" w14:textId="77777777" w:rsidR="00C303E8" w:rsidRPr="006711FD" w:rsidRDefault="00C303E8" w:rsidP="00A46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Engaged in group work with significant and meaningful individual contributions.</w:t>
            </w:r>
          </w:p>
        </w:tc>
        <w:tc>
          <w:tcPr>
            <w:tcW w:w="589" w:type="dxa"/>
            <w:hideMark/>
          </w:tcPr>
          <w:p w14:paraId="318669A0" w14:textId="77777777" w:rsidR="00C303E8" w:rsidRPr="006711FD" w:rsidRDefault="00C303E8" w:rsidP="00A46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711FD">
              <w:t>☐</w:t>
            </w:r>
          </w:p>
        </w:tc>
        <w:tc>
          <w:tcPr>
            <w:tcW w:w="851" w:type="dxa"/>
            <w:hideMark/>
          </w:tcPr>
          <w:p w14:paraId="0C8EE869" w14:textId="77777777" w:rsidR="00C303E8" w:rsidRPr="006711FD" w:rsidRDefault="00C303E8" w:rsidP="00A469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711FD">
              <w:t>____</w:t>
            </w:r>
          </w:p>
        </w:tc>
      </w:tr>
      <w:tr w:rsidR="00C303E8" w:rsidRPr="006711FD" w14:paraId="52FBA848" w14:textId="77777777" w:rsidTr="00A46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1" w:type="dxa"/>
            <w:hideMark/>
          </w:tcPr>
          <w:p w14:paraId="2063F7F9" w14:textId="77777777" w:rsidR="00C303E8" w:rsidRPr="006711FD" w:rsidRDefault="00C303E8" w:rsidP="00A469C8">
            <w:r w:rsidRPr="006711FD">
              <w:t>Contribution to Group Goals</w:t>
            </w:r>
          </w:p>
        </w:tc>
        <w:tc>
          <w:tcPr>
            <w:tcW w:w="1967" w:type="dxa"/>
          </w:tcPr>
          <w:p w14:paraId="362CD39D" w14:textId="77777777" w:rsidR="00C303E8" w:rsidRPr="006711FD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Lacks evidence of collaborative development of final work product.</w:t>
            </w:r>
          </w:p>
        </w:tc>
        <w:tc>
          <w:tcPr>
            <w:tcW w:w="1967" w:type="dxa"/>
          </w:tcPr>
          <w:p w14:paraId="70BF04CD" w14:textId="77777777" w:rsidR="00C303E8" w:rsidRPr="006711FD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Individual components may be strong, but final work product lacks cohesion. </w:t>
            </w:r>
          </w:p>
        </w:tc>
        <w:tc>
          <w:tcPr>
            <w:tcW w:w="2150" w:type="dxa"/>
          </w:tcPr>
          <w:p w14:paraId="6B281359" w14:textId="77777777" w:rsidR="00C303E8" w:rsidRPr="006711FD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Cohesive final work product. Accomplished work is thorough and comprehensive. </w:t>
            </w:r>
          </w:p>
        </w:tc>
        <w:tc>
          <w:tcPr>
            <w:tcW w:w="589" w:type="dxa"/>
            <w:hideMark/>
          </w:tcPr>
          <w:p w14:paraId="7B7B264E" w14:textId="77777777" w:rsidR="00C303E8" w:rsidRPr="006711FD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711FD">
              <w:t>☐</w:t>
            </w:r>
          </w:p>
        </w:tc>
        <w:tc>
          <w:tcPr>
            <w:tcW w:w="851" w:type="dxa"/>
            <w:hideMark/>
          </w:tcPr>
          <w:p w14:paraId="3E796A9C" w14:textId="77777777" w:rsidR="00C303E8" w:rsidRPr="006711FD" w:rsidRDefault="00C303E8" w:rsidP="00A469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711FD">
              <w:t>____</w:t>
            </w:r>
          </w:p>
        </w:tc>
      </w:tr>
    </w:tbl>
    <w:p w14:paraId="1122BB9A" w14:textId="77777777" w:rsidR="0013659E" w:rsidRDefault="0013659E" w:rsidP="00C303E8"/>
    <w:sectPr w:rsidR="0013659E" w:rsidSect="00C303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3E8"/>
    <w:rsid w:val="000D60F1"/>
    <w:rsid w:val="0013659E"/>
    <w:rsid w:val="005015C9"/>
    <w:rsid w:val="00B92783"/>
    <w:rsid w:val="00C303E8"/>
    <w:rsid w:val="00EC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584D1"/>
  <w15:chartTrackingRefBased/>
  <w15:docId w15:val="{53DBE088-46E5-4191-A0E4-E2409457C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3E8"/>
    <w:pPr>
      <w:spacing w:after="160" w:line="278" w:lineRule="auto"/>
    </w:pPr>
    <w:rPr>
      <w:rFonts w:asciiTheme="minorHAnsi" w:hAnsiTheme="minorHAnsi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03E8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3E8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3E8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3E8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3E8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3E8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3E8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3E8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3E8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3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3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3E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3E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3E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3E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3E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3E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3E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3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3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3E8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03E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3E8"/>
    <w:pPr>
      <w:spacing w:before="160" w:line="240" w:lineRule="auto"/>
      <w:jc w:val="center"/>
    </w:pPr>
    <w:rPr>
      <w:rFonts w:ascii="Times New Roman" w:hAnsi="Times New Roman" w:cs="Times New Roman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03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3E8"/>
    <w:pPr>
      <w:spacing w:after="0" w:line="240" w:lineRule="auto"/>
      <w:ind w:left="720"/>
      <w:contextualSpacing/>
    </w:pPr>
    <w:rPr>
      <w:rFonts w:ascii="Times New Roman" w:hAnsi="Times New Roman" w:cs="Times New Roman"/>
    </w:rPr>
  </w:style>
  <w:style w:type="character" w:styleId="IntenseEmphasis">
    <w:name w:val="Intense Emphasis"/>
    <w:basedOn w:val="DefaultParagraphFont"/>
    <w:uiPriority w:val="21"/>
    <w:qFormat/>
    <w:rsid w:val="00C303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3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 w:cs="Times New Roman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3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3E8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41"/>
    <w:rsid w:val="00C303E8"/>
    <w:rPr>
      <w:rFonts w:asciiTheme="minorHAnsi" w:hAnsiTheme="minorHAnsi" w:cstheme="minorBidi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577</Words>
  <Characters>3294</Characters>
  <Application>Microsoft Office Word</Application>
  <DocSecurity>0</DocSecurity>
  <Lines>27</Lines>
  <Paragraphs>7</Paragraphs>
  <ScaleCrop>false</ScaleCrop>
  <Company>Jacksonville State University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Gross</dc:creator>
  <cp:keywords/>
  <dc:description/>
  <cp:lastModifiedBy>Benjamin Gross</cp:lastModifiedBy>
  <cp:revision>1</cp:revision>
  <dcterms:created xsi:type="dcterms:W3CDTF">2026-04-24T03:26:00Z</dcterms:created>
  <dcterms:modified xsi:type="dcterms:W3CDTF">2026-04-24T03:28:00Z</dcterms:modified>
</cp:coreProperties>
</file>